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Б/7487 от 14.08.2024</w:t>
      </w:r>
    </w:p>
    <w:p w14:paraId="316C2839" w14:textId="459C7A56" w:rsidR="005D2927" w:rsidRDefault="005D2927" w:rsidP="005D2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D29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5D2927">
        <w:rPr>
          <w:rFonts w:ascii="Times New Roman" w:hAnsi="Times New Roman" w:cs="Times New Roman"/>
          <w:sz w:val="24"/>
          <w:szCs w:val="24"/>
          <w:lang w:val="kk-KZ"/>
        </w:rPr>
        <w:t>№2</w:t>
      </w:r>
    </w:p>
    <w:p w14:paraId="1F0E0BA3" w14:textId="77777777" w:rsidR="005D2927" w:rsidRPr="005D2927" w:rsidRDefault="005D2927" w:rsidP="005D2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14:paraId="6F20E14A" w14:textId="7BA2D902" w:rsidR="00C8005C" w:rsidRPr="007C2DB2" w:rsidRDefault="002F2BBD" w:rsidP="002F2B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DB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3DD2336E" w14:textId="0D02FDAB" w:rsidR="00E94B54" w:rsidRPr="007C2DB2" w:rsidRDefault="00C8005C" w:rsidP="0088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DB2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8811AA" w:rsidRPr="007C2DB2">
        <w:rPr>
          <w:rFonts w:ascii="Times New Roman" w:hAnsi="Times New Roman" w:cs="Times New Roman"/>
          <w:b/>
          <w:sz w:val="24"/>
          <w:szCs w:val="24"/>
        </w:rPr>
        <w:t xml:space="preserve">проекту национального стандарта </w:t>
      </w:r>
      <w:r w:rsidR="008811AA" w:rsidRPr="007C2DB2">
        <w:rPr>
          <w:rFonts w:ascii="Times New Roman" w:hAnsi="Times New Roman" w:cs="Times New Roman"/>
          <w:b/>
          <w:sz w:val="24"/>
          <w:szCs w:val="24"/>
        </w:rPr>
        <w:br/>
      </w:r>
      <w:r w:rsidR="00E21C30" w:rsidRPr="007C2DB2">
        <w:rPr>
          <w:rFonts w:ascii="Times New Roman" w:hAnsi="Times New Roman" w:cs="Times New Roman"/>
          <w:b/>
          <w:sz w:val="24"/>
          <w:szCs w:val="24"/>
        </w:rPr>
        <w:t>СТ РК «</w:t>
      </w:r>
      <w:r w:rsidR="002F2BBD" w:rsidRPr="007C2DB2">
        <w:rPr>
          <w:rFonts w:ascii="Times New Roman" w:hAnsi="Times New Roman" w:cs="Times New Roman"/>
          <w:b/>
          <w:sz w:val="24"/>
          <w:szCs w:val="24"/>
        </w:rPr>
        <w:t>Информационные технологии. Криптографическая защита информации. Алгоритм блочного симметричного шифрования</w:t>
      </w:r>
      <w:r w:rsidR="00E21C30" w:rsidRPr="007C2DB2">
        <w:rPr>
          <w:rFonts w:ascii="Times New Roman" w:hAnsi="Times New Roman" w:cs="Times New Roman"/>
          <w:b/>
          <w:sz w:val="24"/>
          <w:szCs w:val="24"/>
        </w:rPr>
        <w:t>»</w:t>
      </w:r>
    </w:p>
    <w:p w14:paraId="5E3AF049" w14:textId="77777777" w:rsidR="00E21C30" w:rsidRPr="007C2DB2" w:rsidRDefault="00E21C30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Default="00C8005C" w:rsidP="002F2B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DB2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7C2DB2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00B6C004" w14:textId="77777777" w:rsidR="00090F3A" w:rsidRPr="007C2DB2" w:rsidRDefault="00090F3A" w:rsidP="002F2B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1BAAA3" w14:textId="7B08D60A" w:rsidR="00E94B54" w:rsidRPr="007C2DB2" w:rsidRDefault="0067635F" w:rsidP="002F2BBD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>Результаты анализа мировой практики указывают на высокую приоритетность вопросов обеспечения информационной безопасности государства, указанные вопросы входят в основные задачи обеспечения национальной безопасности. В этом ключе Республика Казахстан не является исключением. Вследствие глобальной информатизации всех сфер деятельности в государстве новой средой противоборства конкурирующих государств является киберпространство.</w:t>
      </w:r>
    </w:p>
    <w:p w14:paraId="4A5C6A14" w14:textId="297975CC" w:rsidR="0067635F" w:rsidRPr="007C2DB2" w:rsidRDefault="0067635F" w:rsidP="002F2BBD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>В соответствии с подпунктом 5) статьи 4 Закона Республики Казахстан «О национальной безопасности Республики Казахстан» под информационной безопасностью, являющейся одним из видов национальной безопасности, понимается состояние защищенности информационного пространства Республики Казахстан, а также прав и интересов человека и гражданина, общества и государства в информационной сфере от реальных и потенциальных угроз, при котором обеспечивается устойчивое развитие и информационная независимость страны.</w:t>
      </w:r>
    </w:p>
    <w:p w14:paraId="634DA745" w14:textId="0E3AA60C" w:rsidR="00C93659" w:rsidRPr="007C2DB2" w:rsidRDefault="00C93659" w:rsidP="002F2BBD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>Защиту информационного пространства Республики Казахстан следует рассматривать в трех традиционных направлениях: обеспечение конфиденциальности информации с ограниченным доступом; обеспечение целостности (аутентичности) электронных документов; обеспечение доступности информации легитимным пользователям по их запросу в течение всего срока жизни этой информации.</w:t>
      </w:r>
    </w:p>
    <w:p w14:paraId="32A1DBD0" w14:textId="77777777" w:rsidR="0081533C" w:rsidRPr="007C2DB2" w:rsidRDefault="0081533C" w:rsidP="0081533C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>В информационном (</w:t>
      </w:r>
      <w:proofErr w:type="spellStart"/>
      <w:r w:rsidRPr="007C2DB2">
        <w:rPr>
          <w:rFonts w:ascii="Times New Roman" w:hAnsi="Times New Roman" w:cs="Times New Roman"/>
          <w:bCs/>
          <w:sz w:val="24"/>
          <w:szCs w:val="24"/>
        </w:rPr>
        <w:t>кибер</w:t>
      </w:r>
      <w:proofErr w:type="spellEnd"/>
      <w:r w:rsidRPr="007C2DB2">
        <w:rPr>
          <w:rFonts w:ascii="Times New Roman" w:hAnsi="Times New Roman" w:cs="Times New Roman"/>
          <w:bCs/>
          <w:sz w:val="24"/>
          <w:szCs w:val="24"/>
        </w:rPr>
        <w:t xml:space="preserve">) пространстве самыми эффективными методами обеспечения безопасности (конфиденциальность, целостность и аутентичность) циркулирующей в нем информации являются криптографические методы (алгоритмы шифрования, алгоритмы формирования и проверки электронной цифровой подписи, алгоритмы </w:t>
      </w:r>
      <w:proofErr w:type="spellStart"/>
      <w:r w:rsidRPr="007C2DB2">
        <w:rPr>
          <w:rFonts w:ascii="Times New Roman" w:hAnsi="Times New Roman" w:cs="Times New Roman"/>
          <w:bCs/>
          <w:sz w:val="24"/>
          <w:szCs w:val="24"/>
        </w:rPr>
        <w:t>хэширования</w:t>
      </w:r>
      <w:proofErr w:type="spellEnd"/>
      <w:r w:rsidRPr="007C2DB2">
        <w:rPr>
          <w:rFonts w:ascii="Times New Roman" w:hAnsi="Times New Roman" w:cs="Times New Roman"/>
          <w:bCs/>
          <w:sz w:val="24"/>
          <w:szCs w:val="24"/>
        </w:rPr>
        <w:t xml:space="preserve"> и т.д.).</w:t>
      </w:r>
    </w:p>
    <w:p w14:paraId="45C14855" w14:textId="51B6D644" w:rsidR="00C93659" w:rsidRPr="007C2DB2" w:rsidRDefault="00C93659" w:rsidP="002F2BBD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 xml:space="preserve">В Республике Казахстан нет собственных достижений в сфере разработки и принятия национальных стандартов в области криптографической защиты информации собственными силами, за годы независимости по криптографической защите информации разработан лишь один стандарт – СТ РК 1073-2007 «Средства криптографической защиты информации. Общие технические требования», который устанавливает требования </w:t>
      </w:r>
      <w:r w:rsidR="008D552B" w:rsidRPr="007C2DB2">
        <w:rPr>
          <w:rFonts w:ascii="Times New Roman" w:hAnsi="Times New Roman" w:cs="Times New Roman"/>
          <w:bCs/>
          <w:sz w:val="24"/>
          <w:szCs w:val="24"/>
        </w:rPr>
        <w:t xml:space="preserve">лишь </w:t>
      </w:r>
      <w:r w:rsidRPr="007C2DB2">
        <w:rPr>
          <w:rFonts w:ascii="Times New Roman" w:hAnsi="Times New Roman" w:cs="Times New Roman"/>
          <w:bCs/>
          <w:sz w:val="24"/>
          <w:szCs w:val="24"/>
        </w:rPr>
        <w:t>к различным</w:t>
      </w:r>
      <w:r w:rsidR="008D552B" w:rsidRPr="007C2DB2">
        <w:rPr>
          <w:rFonts w:ascii="Times New Roman" w:hAnsi="Times New Roman" w:cs="Times New Roman"/>
          <w:bCs/>
          <w:sz w:val="24"/>
          <w:szCs w:val="24"/>
        </w:rPr>
        <w:t xml:space="preserve"> количественным</w:t>
      </w:r>
      <w:r w:rsidRPr="007C2DB2">
        <w:rPr>
          <w:rFonts w:ascii="Times New Roman" w:hAnsi="Times New Roman" w:cs="Times New Roman"/>
          <w:bCs/>
          <w:sz w:val="24"/>
          <w:szCs w:val="24"/>
        </w:rPr>
        <w:t xml:space="preserve"> характеристикам алгоритмов криптографического преобразования информации</w:t>
      </w:r>
      <w:r w:rsidR="008D552B" w:rsidRPr="007C2DB2">
        <w:rPr>
          <w:rFonts w:ascii="Times New Roman" w:hAnsi="Times New Roman" w:cs="Times New Roman"/>
          <w:bCs/>
          <w:sz w:val="24"/>
          <w:szCs w:val="24"/>
        </w:rPr>
        <w:t>. Е</w:t>
      </w:r>
      <w:r w:rsidRPr="007C2DB2">
        <w:rPr>
          <w:rFonts w:ascii="Times New Roman" w:hAnsi="Times New Roman" w:cs="Times New Roman"/>
          <w:bCs/>
          <w:sz w:val="24"/>
          <w:szCs w:val="24"/>
        </w:rPr>
        <w:t>динственным действующим стандартом по криптографической защите остается советский ГОСТ 28147-89</w:t>
      </w:r>
      <w:r w:rsidR="008D552B" w:rsidRPr="007C2DB2">
        <w:rPr>
          <w:rFonts w:ascii="Times New Roman" w:hAnsi="Times New Roman" w:cs="Times New Roman"/>
          <w:bCs/>
          <w:sz w:val="24"/>
          <w:szCs w:val="24"/>
        </w:rPr>
        <w:t>, разработанный ещё в начале 80-х годов прошлого века, при этом ряд постсоветских стран, такие как Российская Федерация, Украина, Республика Беларусь, Республика Узбекистан приняли собственные стандарты шифрования более 10 лет назад</w:t>
      </w:r>
      <w:r w:rsidR="00D72E11" w:rsidRPr="007C2DB2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23272E" w14:textId="77777777" w:rsidR="0081533C" w:rsidRPr="007C2DB2" w:rsidRDefault="0081533C" w:rsidP="0081533C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>Данное обстоятельство указывает на слабое развитие этой отрасли в Республике Казахстан, при этом алгоритмы криптографического преобразования информации являются ядром безопасности при применении криптографических методов защиты информации, следовательно, качественное обеспечение гарантированной защищенности информационного пространства государства не может быть достигнуто.</w:t>
      </w:r>
    </w:p>
    <w:p w14:paraId="63A16613" w14:textId="3B545B0E" w:rsidR="0081533C" w:rsidRPr="007C2DB2" w:rsidRDefault="0081533C" w:rsidP="0081533C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>В виду отсутствия собственных решений механизмы криптографической защиты информации в основном заимствуются у иностранных профильных институтов.</w:t>
      </w:r>
    </w:p>
    <w:p w14:paraId="48A95692" w14:textId="77777777" w:rsidR="008B027B" w:rsidRPr="007C2DB2" w:rsidRDefault="00CB46A5" w:rsidP="0081533C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 xml:space="preserve">Следует отметить, что применение иностранных решений может </w:t>
      </w:r>
      <w:r w:rsidR="00474CBE" w:rsidRPr="007C2DB2">
        <w:rPr>
          <w:rFonts w:ascii="Times New Roman" w:hAnsi="Times New Roman" w:cs="Times New Roman"/>
          <w:bCs/>
          <w:sz w:val="24"/>
          <w:szCs w:val="24"/>
        </w:rPr>
        <w:t>создавать угрозы безопасности защищаемой информации за счет вероятных «</w:t>
      </w:r>
      <w:proofErr w:type="spellStart"/>
      <w:r w:rsidR="00474CBE" w:rsidRPr="007C2DB2">
        <w:rPr>
          <w:rFonts w:ascii="Times New Roman" w:hAnsi="Times New Roman" w:cs="Times New Roman"/>
          <w:bCs/>
          <w:sz w:val="24"/>
          <w:szCs w:val="24"/>
        </w:rPr>
        <w:t>бэкдоров</w:t>
      </w:r>
      <w:proofErr w:type="spellEnd"/>
      <w:r w:rsidR="00474CBE" w:rsidRPr="007C2DB2">
        <w:rPr>
          <w:rFonts w:ascii="Times New Roman" w:hAnsi="Times New Roman" w:cs="Times New Roman"/>
          <w:bCs/>
          <w:sz w:val="24"/>
          <w:szCs w:val="24"/>
        </w:rPr>
        <w:t xml:space="preserve">» в самой структуре (архитектуре, блоках, узлах) алгоритмов криптографической защиты информации. Анализируя открытые источники установлены подобные факты. </w:t>
      </w:r>
      <w:r w:rsidR="008B027B" w:rsidRPr="007C2DB2">
        <w:rPr>
          <w:rFonts w:ascii="Times New Roman" w:hAnsi="Times New Roman" w:cs="Times New Roman"/>
          <w:bCs/>
          <w:sz w:val="24"/>
          <w:szCs w:val="24"/>
        </w:rPr>
        <w:t xml:space="preserve">Так, в 2007 году </w:t>
      </w:r>
      <w:r w:rsidR="008B027B" w:rsidRPr="007C2DB2">
        <w:rPr>
          <w:rFonts w:ascii="Times New Roman" w:hAnsi="Times New Roman" w:cs="Times New Roman"/>
          <w:bCs/>
          <w:sz w:val="24"/>
          <w:szCs w:val="24"/>
        </w:rPr>
        <w:lastRenderedPageBreak/>
        <w:t>обнаружен потенциальный «</w:t>
      </w:r>
      <w:proofErr w:type="spellStart"/>
      <w:r w:rsidR="008B027B" w:rsidRPr="007C2DB2">
        <w:rPr>
          <w:rFonts w:ascii="Times New Roman" w:hAnsi="Times New Roman" w:cs="Times New Roman"/>
          <w:bCs/>
          <w:sz w:val="24"/>
          <w:szCs w:val="24"/>
        </w:rPr>
        <w:t>бэкдор</w:t>
      </w:r>
      <w:proofErr w:type="spellEnd"/>
      <w:r w:rsidR="008B027B" w:rsidRPr="007C2DB2">
        <w:rPr>
          <w:rFonts w:ascii="Times New Roman" w:hAnsi="Times New Roman" w:cs="Times New Roman"/>
          <w:bCs/>
          <w:sz w:val="24"/>
          <w:szCs w:val="24"/>
        </w:rPr>
        <w:t xml:space="preserve">» в генераторе псевдослучайных чисел DUAL_EC_DRBG (NIST SP 800-90), стандартизованном в 2006 году Национальным институтом стандартов и технологий США. Кроме того, с 2016 года группами экспертов ведутся работы по исследованию структуры блоков замены алгоритма шифрования «Кузнечик» и алгоритма </w:t>
      </w:r>
      <w:proofErr w:type="spellStart"/>
      <w:r w:rsidR="008B027B" w:rsidRPr="007C2DB2">
        <w:rPr>
          <w:rFonts w:ascii="Times New Roman" w:hAnsi="Times New Roman" w:cs="Times New Roman"/>
          <w:bCs/>
          <w:sz w:val="24"/>
          <w:szCs w:val="24"/>
        </w:rPr>
        <w:t>хэширования</w:t>
      </w:r>
      <w:proofErr w:type="spellEnd"/>
      <w:r w:rsidR="008B027B" w:rsidRPr="007C2DB2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="008B027B" w:rsidRPr="007C2DB2">
        <w:rPr>
          <w:rFonts w:ascii="Times New Roman" w:hAnsi="Times New Roman" w:cs="Times New Roman"/>
          <w:bCs/>
          <w:sz w:val="24"/>
          <w:szCs w:val="24"/>
        </w:rPr>
        <w:t>Стрибог</w:t>
      </w:r>
      <w:proofErr w:type="spellEnd"/>
      <w:r w:rsidR="008B027B" w:rsidRPr="007C2DB2">
        <w:rPr>
          <w:rFonts w:ascii="Times New Roman" w:hAnsi="Times New Roman" w:cs="Times New Roman"/>
          <w:bCs/>
          <w:sz w:val="24"/>
          <w:szCs w:val="24"/>
        </w:rPr>
        <w:t>», результаты которых указывают на теоретическую возможность «</w:t>
      </w:r>
      <w:proofErr w:type="spellStart"/>
      <w:r w:rsidR="008B027B" w:rsidRPr="007C2DB2">
        <w:rPr>
          <w:rFonts w:ascii="Times New Roman" w:hAnsi="Times New Roman" w:cs="Times New Roman"/>
          <w:bCs/>
          <w:sz w:val="24"/>
          <w:szCs w:val="24"/>
        </w:rPr>
        <w:t>бэкдоров</w:t>
      </w:r>
      <w:proofErr w:type="spellEnd"/>
      <w:r w:rsidR="008B027B" w:rsidRPr="007C2DB2">
        <w:rPr>
          <w:rFonts w:ascii="Times New Roman" w:hAnsi="Times New Roman" w:cs="Times New Roman"/>
          <w:bCs/>
          <w:sz w:val="24"/>
          <w:szCs w:val="24"/>
        </w:rPr>
        <w:t>», заложенных разработчиками.</w:t>
      </w:r>
    </w:p>
    <w:p w14:paraId="41D5E1EF" w14:textId="0058764A" w:rsidR="0081533C" w:rsidRPr="007C2DB2" w:rsidRDefault="0081533C" w:rsidP="0081533C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>При таком подходе не может быть обеспечена техническая, технологическая и крипто</w:t>
      </w:r>
      <w:r w:rsidR="00B65BD8" w:rsidRPr="007C2DB2">
        <w:rPr>
          <w:rFonts w:ascii="Times New Roman" w:hAnsi="Times New Roman" w:cs="Times New Roman"/>
          <w:bCs/>
          <w:sz w:val="24"/>
          <w:szCs w:val="24"/>
        </w:rPr>
        <w:t>графи</w:t>
      </w:r>
      <w:r w:rsidRPr="007C2DB2">
        <w:rPr>
          <w:rFonts w:ascii="Times New Roman" w:hAnsi="Times New Roman" w:cs="Times New Roman"/>
          <w:bCs/>
          <w:sz w:val="24"/>
          <w:szCs w:val="24"/>
        </w:rPr>
        <w:t>ческая независимость государства, что влечёт за собой риски безопасности критической информации, так как атаки преступных организаций и отдельных лиц на важные объекты информационно-коммуникационной инфраструктуры могут нанести непредсказуемый ущерб национальной безопасности Республики Казахстан.</w:t>
      </w:r>
    </w:p>
    <w:p w14:paraId="6A7DE6B6" w14:textId="1AF2D91F" w:rsidR="0067635F" w:rsidRPr="007C2DB2" w:rsidRDefault="008D552B" w:rsidP="002F2BBD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 xml:space="preserve">Разработка и принятие национального стандарта </w:t>
      </w:r>
      <w:r w:rsidR="00DE51FC" w:rsidRPr="007C2DB2">
        <w:rPr>
          <w:rFonts w:ascii="Times New Roman" w:hAnsi="Times New Roman" w:cs="Times New Roman"/>
          <w:bCs/>
          <w:sz w:val="24"/>
          <w:szCs w:val="24"/>
        </w:rPr>
        <w:t xml:space="preserve">шифрования </w:t>
      </w:r>
      <w:r w:rsidRPr="007C2DB2">
        <w:rPr>
          <w:rFonts w:ascii="Times New Roman" w:hAnsi="Times New Roman" w:cs="Times New Roman"/>
          <w:bCs/>
          <w:sz w:val="24"/>
          <w:szCs w:val="24"/>
        </w:rPr>
        <w:t>СТ РК «Информационные технологии. Криптографическая защита информации. Алгоритм блочного симметричного шифрования»</w:t>
      </w:r>
      <w:r w:rsidR="0084617B" w:rsidRPr="007C2DB2">
        <w:rPr>
          <w:rFonts w:ascii="Times New Roman" w:hAnsi="Times New Roman" w:cs="Times New Roman"/>
          <w:bCs/>
          <w:sz w:val="24"/>
          <w:szCs w:val="24"/>
        </w:rPr>
        <w:t>, во-первых, будет способствовать качественному развитию отрасли информационной безопасности в целом (научн</w:t>
      </w:r>
      <w:r w:rsidR="00B65BD8" w:rsidRPr="007C2DB2">
        <w:rPr>
          <w:rFonts w:ascii="Times New Roman" w:hAnsi="Times New Roman" w:cs="Times New Roman"/>
          <w:bCs/>
          <w:sz w:val="24"/>
          <w:szCs w:val="24"/>
        </w:rPr>
        <w:t>ые</w:t>
      </w:r>
      <w:r w:rsidR="0084617B" w:rsidRPr="007C2DB2">
        <w:rPr>
          <w:rFonts w:ascii="Times New Roman" w:hAnsi="Times New Roman" w:cs="Times New Roman"/>
          <w:bCs/>
          <w:sz w:val="24"/>
          <w:szCs w:val="24"/>
        </w:rPr>
        <w:t xml:space="preserve"> и производственн</w:t>
      </w:r>
      <w:r w:rsidR="00B65BD8" w:rsidRPr="007C2DB2">
        <w:rPr>
          <w:rFonts w:ascii="Times New Roman" w:hAnsi="Times New Roman" w:cs="Times New Roman"/>
          <w:bCs/>
          <w:sz w:val="24"/>
          <w:szCs w:val="24"/>
        </w:rPr>
        <w:t>ые</w:t>
      </w:r>
      <w:r w:rsidR="0084617B" w:rsidRPr="007C2DB2">
        <w:rPr>
          <w:rFonts w:ascii="Times New Roman" w:hAnsi="Times New Roman" w:cs="Times New Roman"/>
          <w:bCs/>
          <w:sz w:val="24"/>
          <w:szCs w:val="24"/>
        </w:rPr>
        <w:t xml:space="preserve"> субъекты будут консолидированы вокруг общей задачи: ученые будут заняты исследованием, а производство будет занято разработкой средств реализации указанного стандарта шифрования), во-вторых, позволит систематизировать научный потенциал страны и заявить на мировой арене как о стране с высоким научным потенциалом, в-третьих, в качестве прикладного результата положительно скажется на состояние защищенности информации с ограниченным доступом, подлежащей передаче по каналам связи, а также циркулирующей в различных информационных системах.</w:t>
      </w:r>
    </w:p>
    <w:p w14:paraId="7D463AEF" w14:textId="77777777" w:rsidR="00CB46A5" w:rsidRPr="007C2DB2" w:rsidRDefault="00CB46A5" w:rsidP="002F2BBD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9CCFDF" w14:textId="0CC7DDEA" w:rsidR="00C8005C" w:rsidRPr="007C2DB2" w:rsidRDefault="00C8005C" w:rsidP="002F2BBD">
      <w:pPr>
        <w:pStyle w:val="31"/>
        <w:ind w:firstLine="709"/>
        <w:jc w:val="both"/>
        <w:rPr>
          <w:i w:val="0"/>
          <w:sz w:val="24"/>
          <w:szCs w:val="24"/>
        </w:rPr>
      </w:pPr>
      <w:r w:rsidRPr="007C2DB2">
        <w:rPr>
          <w:i w:val="0"/>
          <w:sz w:val="24"/>
          <w:szCs w:val="24"/>
        </w:rPr>
        <w:t xml:space="preserve">2 Основание для разработки </w:t>
      </w:r>
      <w:r w:rsidR="00DF72DE" w:rsidRPr="007C2DB2">
        <w:rPr>
          <w:i w:val="0"/>
          <w:sz w:val="24"/>
          <w:szCs w:val="24"/>
        </w:rPr>
        <w:t>документа по стандартизации</w:t>
      </w:r>
      <w:r w:rsidRPr="007C2DB2">
        <w:rPr>
          <w:i w:val="0"/>
          <w:sz w:val="24"/>
          <w:szCs w:val="24"/>
        </w:rPr>
        <w:t xml:space="preserve"> </w:t>
      </w:r>
    </w:p>
    <w:p w14:paraId="68DF6617" w14:textId="77777777" w:rsidR="00C8005C" w:rsidRPr="007C2DB2" w:rsidRDefault="00C8005C" w:rsidP="002F2BBD">
      <w:pPr>
        <w:pStyle w:val="31"/>
        <w:ind w:firstLine="709"/>
        <w:jc w:val="both"/>
        <w:rPr>
          <w:i w:val="0"/>
          <w:sz w:val="24"/>
          <w:szCs w:val="24"/>
        </w:rPr>
      </w:pPr>
    </w:p>
    <w:p w14:paraId="5D5C7684" w14:textId="4663E825" w:rsidR="00C8005C" w:rsidRPr="007C2DB2" w:rsidRDefault="002F2BBD" w:rsidP="002F2BB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2DB2">
        <w:rPr>
          <w:rFonts w:ascii="Times New Roman" w:hAnsi="Times New Roman" w:cs="Times New Roman"/>
          <w:sz w:val="24"/>
          <w:szCs w:val="24"/>
        </w:rPr>
        <w:t>Поручение Аппарата Правительства Республики Казахстан от 24 ноября 2023 года рег. № 001-134қ-25 на основании решения оперативного совещания Совета Безопасности Республики Казахстан от 22 августа 2022 года (поручение Совета Безопасности Республики Казахстан от 31 октября 2022 года № 027-946қф-10)</w:t>
      </w:r>
      <w:r w:rsidR="009A0B72" w:rsidRPr="007C2DB2">
        <w:rPr>
          <w:rFonts w:ascii="Times New Roman" w:hAnsi="Times New Roman" w:cs="Times New Roman"/>
          <w:sz w:val="24"/>
          <w:szCs w:val="24"/>
        </w:rPr>
        <w:t>.</w:t>
      </w:r>
    </w:p>
    <w:p w14:paraId="731B996E" w14:textId="77777777" w:rsidR="00474CBE" w:rsidRPr="007C2DB2" w:rsidRDefault="00474CBE" w:rsidP="002F2BBD">
      <w:pPr>
        <w:pStyle w:val="1"/>
        <w:ind w:firstLine="709"/>
        <w:jc w:val="both"/>
        <w:rPr>
          <w:b/>
          <w:sz w:val="24"/>
          <w:szCs w:val="24"/>
        </w:rPr>
      </w:pPr>
    </w:p>
    <w:p w14:paraId="6B34A2CD" w14:textId="77777777" w:rsidR="00C8005C" w:rsidRPr="007C2DB2" w:rsidRDefault="00C8005C" w:rsidP="002F2BBD">
      <w:pPr>
        <w:pStyle w:val="1"/>
        <w:ind w:firstLine="709"/>
        <w:jc w:val="both"/>
        <w:rPr>
          <w:b/>
          <w:sz w:val="24"/>
          <w:szCs w:val="24"/>
        </w:rPr>
      </w:pPr>
      <w:r w:rsidRPr="007C2DB2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7C2DB2" w:rsidRDefault="00C8005C" w:rsidP="002F2BBD">
      <w:pPr>
        <w:pStyle w:val="1"/>
        <w:ind w:firstLine="709"/>
        <w:jc w:val="both"/>
        <w:rPr>
          <w:sz w:val="24"/>
          <w:szCs w:val="24"/>
        </w:rPr>
      </w:pPr>
    </w:p>
    <w:p w14:paraId="4C5A4F34" w14:textId="35380EC7" w:rsidR="00313FFC" w:rsidRPr="007C2DB2" w:rsidRDefault="00C06F84" w:rsidP="002F2BBD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>Объект стандартизации данного проекта –</w:t>
      </w:r>
      <w:r w:rsidR="00E94B54" w:rsidRPr="007C2D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56F6" w:rsidRPr="007C2DB2">
        <w:rPr>
          <w:rFonts w:ascii="Times New Roman" w:hAnsi="Times New Roman" w:cs="Times New Roman"/>
          <w:bCs/>
          <w:sz w:val="24"/>
          <w:szCs w:val="24"/>
        </w:rPr>
        <w:t xml:space="preserve">алгоритм блочного симметричного шифрования, указанный алгоритм может быть использован для обеспечения конфиденциальности защищаемой информации путем её </w:t>
      </w:r>
      <w:proofErr w:type="spellStart"/>
      <w:r w:rsidR="00C556F6" w:rsidRPr="007C2DB2">
        <w:rPr>
          <w:rFonts w:ascii="Times New Roman" w:hAnsi="Times New Roman" w:cs="Times New Roman"/>
          <w:bCs/>
          <w:sz w:val="24"/>
          <w:szCs w:val="24"/>
        </w:rPr>
        <w:t>зашифрования</w:t>
      </w:r>
      <w:proofErr w:type="spellEnd"/>
      <w:r w:rsidR="00C556F6" w:rsidRPr="007C2DB2">
        <w:rPr>
          <w:rFonts w:ascii="Times New Roman" w:hAnsi="Times New Roman" w:cs="Times New Roman"/>
          <w:bCs/>
          <w:sz w:val="24"/>
          <w:szCs w:val="24"/>
        </w:rPr>
        <w:t xml:space="preserve">, а также контроля целостности информации путём вычисления от неё </w:t>
      </w:r>
      <w:proofErr w:type="spellStart"/>
      <w:r w:rsidR="00C556F6" w:rsidRPr="007C2DB2">
        <w:rPr>
          <w:rFonts w:ascii="Times New Roman" w:hAnsi="Times New Roman" w:cs="Times New Roman"/>
          <w:bCs/>
          <w:sz w:val="24"/>
          <w:szCs w:val="24"/>
        </w:rPr>
        <w:t>имитовставки</w:t>
      </w:r>
      <w:proofErr w:type="spellEnd"/>
      <w:r w:rsidR="00C556F6" w:rsidRPr="007C2DB2">
        <w:rPr>
          <w:rFonts w:ascii="Times New Roman" w:hAnsi="Times New Roman" w:cs="Times New Roman"/>
          <w:bCs/>
          <w:sz w:val="24"/>
          <w:szCs w:val="24"/>
        </w:rPr>
        <w:t xml:space="preserve"> в соответствующих режимах работы алгоритма.</w:t>
      </w:r>
    </w:p>
    <w:p w14:paraId="1EAA1DCC" w14:textId="77777777" w:rsidR="00E94B54" w:rsidRPr="007C2DB2" w:rsidRDefault="00E94B54" w:rsidP="002F2BBD">
      <w:pPr>
        <w:pStyle w:val="a3"/>
        <w:ind w:firstLine="709"/>
        <w:jc w:val="both"/>
        <w:rPr>
          <w:bCs/>
          <w:sz w:val="24"/>
          <w:szCs w:val="24"/>
        </w:rPr>
      </w:pPr>
    </w:p>
    <w:p w14:paraId="204B054C" w14:textId="1D214F29" w:rsidR="00C8005C" w:rsidRPr="007C2DB2" w:rsidRDefault="00C8005C" w:rsidP="002F2BBD">
      <w:pPr>
        <w:pStyle w:val="1"/>
        <w:ind w:firstLine="709"/>
        <w:jc w:val="both"/>
        <w:rPr>
          <w:b/>
          <w:sz w:val="24"/>
          <w:szCs w:val="24"/>
        </w:rPr>
      </w:pPr>
      <w:r w:rsidRPr="007C2DB2">
        <w:rPr>
          <w:b/>
          <w:sz w:val="24"/>
          <w:szCs w:val="24"/>
        </w:rPr>
        <w:t xml:space="preserve">4 Сведения о взаимосвязи проекта </w:t>
      </w:r>
      <w:r w:rsidR="00DF72DE" w:rsidRPr="007C2DB2">
        <w:rPr>
          <w:b/>
          <w:sz w:val="24"/>
          <w:szCs w:val="24"/>
        </w:rPr>
        <w:t>документа по стандартизации</w:t>
      </w:r>
      <w:r w:rsidRPr="007C2DB2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7C2DB2" w:rsidRDefault="00C8005C" w:rsidP="002F2BBD">
      <w:pPr>
        <w:pStyle w:val="a3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43DDC8C" w14:textId="35C68D26" w:rsidR="00C06F84" w:rsidRPr="007C2DB2" w:rsidRDefault="00C06F84" w:rsidP="002F2BBD">
      <w:pPr>
        <w:pStyle w:val="1"/>
        <w:ind w:firstLine="709"/>
        <w:jc w:val="both"/>
        <w:rPr>
          <w:sz w:val="24"/>
          <w:szCs w:val="24"/>
        </w:rPr>
      </w:pPr>
      <w:r w:rsidRPr="007C2DB2">
        <w:rPr>
          <w:sz w:val="24"/>
          <w:szCs w:val="24"/>
        </w:rPr>
        <w:t>СТ РК</w:t>
      </w:r>
      <w:r w:rsidR="00FE4133" w:rsidRPr="007C2DB2">
        <w:rPr>
          <w:sz w:val="24"/>
          <w:szCs w:val="24"/>
        </w:rPr>
        <w:t xml:space="preserve"> 1073-2007 «Средства криптографической защиты информации. Общие технические требования»</w:t>
      </w:r>
      <w:r w:rsidR="002C1667" w:rsidRPr="007C2DB2">
        <w:rPr>
          <w:sz w:val="24"/>
          <w:szCs w:val="24"/>
        </w:rPr>
        <w:t>.</w:t>
      </w:r>
    </w:p>
    <w:p w14:paraId="1A5AA108" w14:textId="77777777" w:rsidR="002C1667" w:rsidRPr="007C2DB2" w:rsidRDefault="002C1667" w:rsidP="002F2BBD">
      <w:pPr>
        <w:pStyle w:val="1"/>
        <w:ind w:firstLine="709"/>
        <w:jc w:val="both"/>
        <w:rPr>
          <w:sz w:val="24"/>
          <w:szCs w:val="24"/>
        </w:rPr>
      </w:pPr>
    </w:p>
    <w:p w14:paraId="74CF8BD8" w14:textId="4FC8B002" w:rsidR="00C8005C" w:rsidRPr="007C2DB2" w:rsidRDefault="00C8005C" w:rsidP="002F2BBD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DB2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7C2DB2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7C2DB2" w:rsidRDefault="00C8005C" w:rsidP="002F2BBD">
      <w:pPr>
        <w:pStyle w:val="1"/>
        <w:ind w:firstLine="709"/>
        <w:jc w:val="both"/>
        <w:rPr>
          <w:sz w:val="24"/>
          <w:szCs w:val="24"/>
        </w:rPr>
      </w:pPr>
    </w:p>
    <w:p w14:paraId="6036848A" w14:textId="1D21B476" w:rsidR="00C06F84" w:rsidRPr="007C2DB2" w:rsidRDefault="00C06F84" w:rsidP="002F2BBD">
      <w:pPr>
        <w:pStyle w:val="1"/>
        <w:ind w:firstLine="709"/>
        <w:jc w:val="both"/>
        <w:rPr>
          <w:sz w:val="24"/>
          <w:szCs w:val="24"/>
        </w:rPr>
      </w:pPr>
      <w:r w:rsidRPr="007C2DB2">
        <w:rPr>
          <w:sz w:val="24"/>
          <w:szCs w:val="24"/>
        </w:rPr>
        <w:t xml:space="preserve">Потенциальными пользователями данного стандарта являются </w:t>
      </w:r>
      <w:r w:rsidR="00FE4133" w:rsidRPr="007C2DB2">
        <w:rPr>
          <w:sz w:val="24"/>
          <w:szCs w:val="24"/>
        </w:rPr>
        <w:t>государственные органы и организации, имеющие компетенцию по криптографической защите информации, лицензиаты по разработке средств криптографической защите информации, субъекты научной и научно-технической деятельности, отдельные лица, которые имеют потребность в криптографической защите личной информации.</w:t>
      </w:r>
    </w:p>
    <w:p w14:paraId="3D159C8B" w14:textId="72D85DE7" w:rsidR="007C2DB2" w:rsidRDefault="007C2DB2" w:rsidP="002F2BBD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976B8A" w14:textId="0CBDC19E" w:rsidR="005D2927" w:rsidRDefault="005D2927" w:rsidP="002F2BBD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6B9818B" w14:textId="77777777" w:rsidR="005D2927" w:rsidRPr="007C2DB2" w:rsidRDefault="005D2927" w:rsidP="002F2BBD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C0F18C6" w14:textId="3A4B473F" w:rsidR="00C8005C" w:rsidRPr="007C2DB2" w:rsidRDefault="00C8005C" w:rsidP="002F2BBD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D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 Сведения о рассылке проекта </w:t>
      </w:r>
      <w:r w:rsidR="00DF72DE" w:rsidRPr="007C2DB2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7C2DB2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7C2DB2" w:rsidRDefault="00C8005C" w:rsidP="002F2BBD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20696C" w14:textId="012358FE" w:rsidR="00C8005C" w:rsidRPr="007C2DB2" w:rsidRDefault="00F86B46" w:rsidP="002F2BBD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C2DB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настоящего стандарта </w:t>
      </w:r>
      <w:r w:rsidR="007C2DB2">
        <w:rPr>
          <w:rFonts w:ascii="Times New Roman" w:eastAsia="Times New Roman" w:hAnsi="Times New Roman" w:cs="Times New Roman"/>
          <w:sz w:val="24"/>
          <w:szCs w:val="24"/>
          <w:lang w:val="kk-KZ" w:eastAsia="zh-CN"/>
        </w:rPr>
        <w:t xml:space="preserve">будет </w:t>
      </w:r>
      <w:r w:rsidRPr="007C2DB2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 на согласование в центральные государственные ор</w:t>
      </w:r>
      <w:r w:rsidR="009A0B72" w:rsidRPr="007C2DB2">
        <w:rPr>
          <w:rFonts w:ascii="Times New Roman" w:eastAsia="Times New Roman" w:hAnsi="Times New Roman" w:cs="Times New Roman"/>
          <w:sz w:val="24"/>
          <w:szCs w:val="24"/>
          <w:lang w:eastAsia="zh-CN"/>
        </w:rPr>
        <w:t>ганы, Национальную палату предпринимателей РК «</w:t>
      </w:r>
      <w:proofErr w:type="spellStart"/>
      <w:r w:rsidR="009A0B72" w:rsidRPr="007C2DB2">
        <w:rPr>
          <w:rFonts w:ascii="Times New Roman" w:eastAsia="Times New Roman" w:hAnsi="Times New Roman" w:cs="Times New Roman"/>
          <w:sz w:val="24"/>
          <w:szCs w:val="24"/>
          <w:lang w:eastAsia="zh-CN"/>
        </w:rPr>
        <w:t>Атамекен</w:t>
      </w:r>
      <w:proofErr w:type="spellEnd"/>
      <w:r w:rsidR="009A0B72" w:rsidRPr="007C2DB2">
        <w:rPr>
          <w:rFonts w:ascii="Times New Roman" w:eastAsia="Times New Roman" w:hAnsi="Times New Roman" w:cs="Times New Roman"/>
          <w:sz w:val="24"/>
          <w:szCs w:val="24"/>
          <w:lang w:eastAsia="zh-CN"/>
        </w:rPr>
        <w:t>», технические комитеты по стандартизации</w:t>
      </w:r>
      <w:r w:rsidR="004A0114" w:rsidRPr="007C2DB2">
        <w:rPr>
          <w:rFonts w:ascii="Times New Roman" w:eastAsia="Times New Roman" w:hAnsi="Times New Roman" w:cs="Times New Roman"/>
          <w:sz w:val="24"/>
          <w:szCs w:val="24"/>
          <w:lang w:eastAsia="zh-CN"/>
        </w:rPr>
        <w:t>, субъекты национальной системы стандарти</w:t>
      </w:r>
      <w:r w:rsidR="00474CBE" w:rsidRPr="007C2DB2">
        <w:rPr>
          <w:rFonts w:ascii="Times New Roman" w:eastAsia="Times New Roman" w:hAnsi="Times New Roman" w:cs="Times New Roman"/>
          <w:sz w:val="24"/>
          <w:szCs w:val="24"/>
          <w:lang w:eastAsia="zh-CN"/>
        </w:rPr>
        <w:t>зации, лицензиаты по разработке средств криптографической защиты информации, субъекты научной и научно-технической деятельности, профильные ВУЗы</w:t>
      </w:r>
      <w:r w:rsidR="004A0114" w:rsidRPr="007C2DB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F791F64" w14:textId="77777777" w:rsidR="00C8005C" w:rsidRPr="007C2DB2" w:rsidRDefault="00C8005C" w:rsidP="002F2B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7C2DB2" w:rsidRDefault="00C8005C" w:rsidP="002F2BBD">
      <w:pPr>
        <w:pStyle w:val="2"/>
        <w:ind w:firstLine="709"/>
        <w:jc w:val="both"/>
        <w:rPr>
          <w:b/>
          <w:sz w:val="24"/>
          <w:szCs w:val="24"/>
        </w:rPr>
      </w:pPr>
      <w:r w:rsidRPr="007C2DB2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7C2DB2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7C2DB2" w:rsidRDefault="00C8005C" w:rsidP="002F2BBD">
      <w:pPr>
        <w:pStyle w:val="2"/>
        <w:ind w:firstLine="709"/>
        <w:jc w:val="both"/>
        <w:rPr>
          <w:b/>
          <w:sz w:val="24"/>
          <w:szCs w:val="24"/>
        </w:rPr>
      </w:pPr>
    </w:p>
    <w:p w14:paraId="2FCF6691" w14:textId="77777777" w:rsidR="00FE4133" w:rsidRPr="007C2DB2" w:rsidRDefault="00FE4133" w:rsidP="00FE4133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bCs/>
          <w:sz w:val="24"/>
          <w:szCs w:val="24"/>
        </w:rPr>
        <w:t xml:space="preserve">СТ РК «Информационные технологии. Криптографическая защита информации. Алгоритм блочного симметричного шифрования» будет разработан на основе усовершенствованной версии алгоритма блочного симметричного шифрования </w:t>
      </w:r>
      <w:proofErr w:type="spellStart"/>
      <w:r w:rsidRPr="007C2DB2">
        <w:rPr>
          <w:rFonts w:ascii="Times New Roman" w:hAnsi="Times New Roman" w:cs="Times New Roman"/>
          <w:bCs/>
          <w:sz w:val="24"/>
          <w:szCs w:val="24"/>
          <w:lang w:val="en-US"/>
        </w:rPr>
        <w:t>Qalqan</w:t>
      </w:r>
      <w:proofErr w:type="spellEnd"/>
      <w:r w:rsidRPr="007C2DB2">
        <w:rPr>
          <w:rFonts w:ascii="Times New Roman" w:hAnsi="Times New Roman" w:cs="Times New Roman"/>
          <w:bCs/>
          <w:sz w:val="24"/>
          <w:szCs w:val="24"/>
        </w:rPr>
        <w:t xml:space="preserve">, разработанной научным коллективом </w:t>
      </w:r>
      <w:proofErr w:type="spellStart"/>
      <w:r w:rsidRPr="007C2DB2">
        <w:rPr>
          <w:rFonts w:ascii="Times New Roman" w:hAnsi="Times New Roman" w:cs="Times New Roman"/>
          <w:bCs/>
          <w:sz w:val="24"/>
          <w:szCs w:val="24"/>
          <w:lang w:val="en-US"/>
        </w:rPr>
        <w:t>Satbayev</w:t>
      </w:r>
      <w:proofErr w:type="spellEnd"/>
      <w:r w:rsidRPr="007C2D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2DB2">
        <w:rPr>
          <w:rFonts w:ascii="Times New Roman" w:hAnsi="Times New Roman" w:cs="Times New Roman"/>
          <w:bCs/>
          <w:sz w:val="24"/>
          <w:szCs w:val="24"/>
          <w:lang w:val="en-US"/>
        </w:rPr>
        <w:t>University</w:t>
      </w:r>
      <w:r w:rsidRPr="007C2DB2">
        <w:rPr>
          <w:rFonts w:ascii="Times New Roman" w:hAnsi="Times New Roman" w:cs="Times New Roman"/>
          <w:bCs/>
          <w:sz w:val="24"/>
          <w:szCs w:val="24"/>
        </w:rPr>
        <w:t xml:space="preserve"> в рамках научного проекта </w:t>
      </w:r>
      <w:r w:rsidRPr="007C2DB2">
        <w:rPr>
          <w:rFonts w:ascii="Times New Roman" w:hAnsi="Times New Roman"/>
          <w:sz w:val="24"/>
        </w:rPr>
        <w:t>№АР06851287</w:t>
      </w:r>
      <w:r w:rsidRPr="007C2DB2">
        <w:rPr>
          <w:rFonts w:ascii="Times New Roman" w:hAnsi="Times New Roman" w:cs="Times New Roman"/>
          <w:bCs/>
          <w:sz w:val="24"/>
          <w:szCs w:val="24"/>
        </w:rPr>
        <w:t xml:space="preserve"> «Разработка алгоритма блочного симметричного шифрования», финансированного в 2020-2021 гг. Министерством цифрового развития, инноваций и аэрокосмической промышленности Республики Казахстан.</w:t>
      </w:r>
    </w:p>
    <w:p w14:paraId="429E87D7" w14:textId="77777777" w:rsidR="00FE4133" w:rsidRPr="007C2DB2" w:rsidRDefault="00FE4133" w:rsidP="00FE413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2DB2">
        <w:rPr>
          <w:rFonts w:ascii="Times New Roman" w:hAnsi="Times New Roman" w:cs="Times New Roman"/>
          <w:sz w:val="24"/>
          <w:szCs w:val="24"/>
        </w:rPr>
        <w:t xml:space="preserve">Целью разработки алгоритма блочного симметричного шифрования </w:t>
      </w:r>
      <w:proofErr w:type="spellStart"/>
      <w:r w:rsidRPr="007C2DB2">
        <w:rPr>
          <w:rFonts w:ascii="Times New Roman" w:hAnsi="Times New Roman" w:cs="Times New Roman"/>
          <w:sz w:val="24"/>
          <w:szCs w:val="24"/>
        </w:rPr>
        <w:t>Qalqan</w:t>
      </w:r>
      <w:proofErr w:type="spellEnd"/>
      <w:r w:rsidRPr="007C2DB2">
        <w:rPr>
          <w:rFonts w:ascii="Times New Roman" w:hAnsi="Times New Roman" w:cs="Times New Roman"/>
          <w:sz w:val="24"/>
          <w:szCs w:val="24"/>
        </w:rPr>
        <w:t xml:space="preserve"> являлось обеспечение криптографической независимости республики от влияния иностранных институтов и защита информационного пространства в целом, выведение указанного алгоритма в кандидаты на национальный стандарт.</w:t>
      </w:r>
    </w:p>
    <w:p w14:paraId="56CE21AA" w14:textId="15D7D094" w:rsidR="00FE4133" w:rsidRPr="007C2DB2" w:rsidRDefault="00FE4133" w:rsidP="00FE413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2DB2">
        <w:rPr>
          <w:rFonts w:ascii="Times New Roman" w:hAnsi="Times New Roman" w:cs="Times New Roman"/>
          <w:sz w:val="24"/>
          <w:szCs w:val="24"/>
        </w:rPr>
        <w:t>Для этого с учетом международного опыта в сфере принятия национальных стандартов шифрования в целях получения объективной критики и, возможно, выявления и устранения криптографических и эксплуатационных недостатков разработчики выступали с научными докладами на различных профильных площадках (</w:t>
      </w:r>
      <w:r w:rsidRPr="007C2DB2">
        <w:rPr>
          <w:rFonts w:ascii="Times New Roman" w:hAnsi="Times New Roman" w:cs="Times New Roman"/>
          <w:i/>
          <w:sz w:val="24"/>
          <w:szCs w:val="24"/>
        </w:rPr>
        <w:t>конференции, семинары, круглые столы в гг. Алматы, Москва, Киев, Тбилиси, Калькутта</w:t>
      </w:r>
      <w:r w:rsidRPr="007C2DB2">
        <w:rPr>
          <w:rFonts w:ascii="Times New Roman" w:hAnsi="Times New Roman" w:cs="Times New Roman"/>
          <w:sz w:val="24"/>
          <w:szCs w:val="24"/>
        </w:rPr>
        <w:t xml:space="preserve">), а также опубликовали результаты в виде научных статьей, в том числе в изданиях, входящих в базу </w:t>
      </w:r>
      <w:r w:rsidRPr="007C2DB2">
        <w:rPr>
          <w:rFonts w:ascii="Times New Roman" w:hAnsi="Times New Roman" w:cs="Times New Roman"/>
          <w:sz w:val="24"/>
          <w:szCs w:val="24"/>
          <w:lang w:val="en-US"/>
        </w:rPr>
        <w:t>Scopus</w:t>
      </w:r>
      <w:r w:rsidRPr="007C2DB2">
        <w:rPr>
          <w:rFonts w:ascii="Times New Roman" w:hAnsi="Times New Roman" w:cs="Times New Roman"/>
          <w:sz w:val="24"/>
          <w:szCs w:val="24"/>
        </w:rPr>
        <w:t>.</w:t>
      </w:r>
    </w:p>
    <w:p w14:paraId="3CEE5970" w14:textId="77777777" w:rsidR="00FE4133" w:rsidRPr="007C2DB2" w:rsidRDefault="00FE4133" w:rsidP="00FE4133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2DB2">
        <w:rPr>
          <w:rFonts w:ascii="Times New Roman" w:hAnsi="Times New Roman" w:cs="Times New Roman"/>
          <w:sz w:val="24"/>
          <w:szCs w:val="24"/>
        </w:rPr>
        <w:t xml:space="preserve">Программные средства криптографической защиты информации, реализующие указанный алгоритм блочного симметричного шифрования, сертифицированы на соответствие требованиям Государственного стандарта Республики Казахстан </w:t>
      </w:r>
      <w:r w:rsidRPr="007C2DB2">
        <w:rPr>
          <w:rFonts w:ascii="Times New Roman" w:hAnsi="Times New Roman" w:cs="Times New Roman"/>
          <w:bCs/>
          <w:sz w:val="24"/>
          <w:szCs w:val="24"/>
        </w:rPr>
        <w:t xml:space="preserve">СТ РК 1073-2007 «Средства криптографической защиты информации. Общие технические требования» по третьему уровню безопасности, следовательно, в соответствии с постановлением Правительства Республики Казахстан от 24 июня 2022 года № 429 пригодны для защиты информации с ограничительной пометкой «Для служебного пользования» и конфиденциальной информации, что косвенно свидетельствует о высоких свойствах криптографической безопасности алгоритма шифрования </w:t>
      </w:r>
      <w:proofErr w:type="spellStart"/>
      <w:r w:rsidRPr="007C2DB2">
        <w:rPr>
          <w:rFonts w:ascii="Times New Roman" w:hAnsi="Times New Roman" w:cs="Times New Roman"/>
          <w:sz w:val="24"/>
          <w:szCs w:val="24"/>
        </w:rPr>
        <w:t>Qalqan</w:t>
      </w:r>
      <w:proofErr w:type="spellEnd"/>
      <w:r w:rsidRPr="007C2DB2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72D0AE" w14:textId="77777777" w:rsidR="00313FFC" w:rsidRPr="007C2DB2" w:rsidRDefault="00313FFC" w:rsidP="002F2BBD">
      <w:pPr>
        <w:spacing w:after="0" w:line="240" w:lineRule="auto"/>
        <w:ind w:firstLine="709"/>
        <w:jc w:val="both"/>
        <w:outlineLvl w:val="2"/>
        <w:rPr>
          <w:b/>
          <w:sz w:val="24"/>
          <w:szCs w:val="24"/>
        </w:rPr>
      </w:pPr>
    </w:p>
    <w:p w14:paraId="040056F0" w14:textId="0132712B" w:rsidR="00C8005C" w:rsidRPr="007C2DB2" w:rsidRDefault="00C8005C" w:rsidP="002F2BBD">
      <w:pPr>
        <w:pStyle w:val="3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DB2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7C2DB2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7C2DB2" w:rsidRDefault="00C8005C" w:rsidP="002F2BBD">
      <w:pPr>
        <w:pStyle w:val="3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792104" w14:textId="77777777" w:rsidR="00801DC3" w:rsidRPr="007C2DB2" w:rsidRDefault="00801DC3" w:rsidP="00801DC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C2DB2">
        <w:rPr>
          <w:rFonts w:ascii="Times New Roman" w:hAnsi="Times New Roman" w:cs="Times New Roman"/>
          <w:sz w:val="24"/>
          <w:szCs w:val="24"/>
        </w:rPr>
        <w:t>РГУ «Служба правительственной связи Комитета национальной безопасности Республики Казахстан»</w:t>
      </w:r>
    </w:p>
    <w:p w14:paraId="35F4388C" w14:textId="77777777" w:rsidR="00801DC3" w:rsidRPr="007C2DB2" w:rsidRDefault="00801DC3" w:rsidP="00801DC3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7C2DB2">
        <w:rPr>
          <w:rFonts w:ascii="Times New Roman" w:hAnsi="Times New Roman" w:cs="Times New Roman"/>
          <w:sz w:val="24"/>
          <w:szCs w:val="24"/>
        </w:rPr>
        <w:t>г. Астана, ул.</w:t>
      </w:r>
      <w:r w:rsidRPr="007C2DB2">
        <w:rPr>
          <w:rFonts w:ascii="Times New Roman" w:hAnsi="Times New Roman" w:cs="Times New Roman"/>
          <w:sz w:val="24"/>
          <w:szCs w:val="24"/>
          <w:lang w:val="kk-KZ"/>
        </w:rPr>
        <w:t xml:space="preserve"> Сығанақ</w:t>
      </w:r>
      <w:r w:rsidRPr="007C2DB2">
        <w:rPr>
          <w:rFonts w:ascii="Times New Roman" w:hAnsi="Times New Roman" w:cs="Times New Roman"/>
          <w:sz w:val="24"/>
          <w:szCs w:val="24"/>
        </w:rPr>
        <w:t xml:space="preserve">, д. </w:t>
      </w:r>
      <w:r w:rsidRPr="007C2DB2">
        <w:rPr>
          <w:rFonts w:ascii="Times New Roman" w:hAnsi="Times New Roman" w:cs="Times New Roman"/>
          <w:sz w:val="24"/>
          <w:szCs w:val="24"/>
          <w:lang w:val="kk-KZ"/>
        </w:rPr>
        <w:t>49</w:t>
      </w:r>
      <w:r w:rsidRPr="007C2DB2">
        <w:rPr>
          <w:rFonts w:ascii="Times New Roman" w:hAnsi="Times New Roman" w:cs="Times New Roman"/>
          <w:sz w:val="24"/>
          <w:szCs w:val="24"/>
        </w:rPr>
        <w:t>, 010000</w:t>
      </w:r>
    </w:p>
    <w:p w14:paraId="752A1F22" w14:textId="77777777" w:rsidR="00801DC3" w:rsidRPr="007C2DB2" w:rsidRDefault="00801DC3" w:rsidP="00801DC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C2DB2"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hyperlink r:id="rId7" w:history="1">
        <w:r w:rsidRPr="007C2DB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info</w:t>
        </w:r>
        <w:r w:rsidRPr="007C2DB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7C2DB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sps</w:t>
        </w:r>
        <w:r w:rsidRPr="007C2DB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Pr="007C2DB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knb</w:t>
        </w:r>
        <w:r w:rsidRPr="007C2DB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7C2DB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kz</w:t>
        </w:r>
        <w:proofErr w:type="spellEnd"/>
      </w:hyperlink>
    </w:p>
    <w:p w14:paraId="6BF9581B" w14:textId="77777777" w:rsidR="00801DC3" w:rsidRPr="007C2DB2" w:rsidRDefault="00801DC3" w:rsidP="00801DC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C2DB2">
        <w:rPr>
          <w:rFonts w:ascii="Times New Roman" w:hAnsi="Times New Roman" w:cs="Times New Roman"/>
          <w:sz w:val="24"/>
          <w:szCs w:val="24"/>
        </w:rPr>
        <w:t xml:space="preserve">Тел.:8 (7172) </w:t>
      </w:r>
      <w:r w:rsidRPr="007C2DB2">
        <w:rPr>
          <w:rFonts w:ascii="Times New Roman" w:hAnsi="Times New Roman" w:cs="Times New Roman"/>
          <w:sz w:val="24"/>
          <w:szCs w:val="24"/>
          <w:lang w:val="kk-KZ"/>
        </w:rPr>
        <w:t>76</w:t>
      </w:r>
      <w:r w:rsidRPr="007C2DB2">
        <w:rPr>
          <w:rFonts w:ascii="Times New Roman" w:hAnsi="Times New Roman" w:cs="Times New Roman"/>
          <w:sz w:val="24"/>
          <w:szCs w:val="24"/>
        </w:rPr>
        <w:t>-33-10</w:t>
      </w:r>
    </w:p>
    <w:p w14:paraId="1EE9FFFF" w14:textId="20A1524D" w:rsidR="00FE4133" w:rsidRPr="005D2927" w:rsidRDefault="00801DC3" w:rsidP="005D292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C2DB2">
        <w:rPr>
          <w:rFonts w:ascii="Times New Roman" w:hAnsi="Times New Roman" w:cs="Times New Roman"/>
          <w:sz w:val="24"/>
          <w:szCs w:val="24"/>
        </w:rPr>
        <w:t xml:space="preserve">Ответственное лицо: </w:t>
      </w:r>
      <w:proofErr w:type="spellStart"/>
      <w:r w:rsidRPr="007C2DB2">
        <w:rPr>
          <w:rFonts w:ascii="Times New Roman" w:hAnsi="Times New Roman" w:cs="Times New Roman"/>
          <w:sz w:val="24"/>
          <w:szCs w:val="24"/>
        </w:rPr>
        <w:t>Ибраев</w:t>
      </w:r>
      <w:proofErr w:type="spellEnd"/>
      <w:r w:rsidRPr="007C2DB2">
        <w:rPr>
          <w:rFonts w:ascii="Times New Roman" w:hAnsi="Times New Roman" w:cs="Times New Roman"/>
          <w:sz w:val="24"/>
          <w:szCs w:val="24"/>
        </w:rPr>
        <w:t xml:space="preserve"> Ренат Булатович (тел.:8 (727) </w:t>
      </w:r>
      <w:r w:rsidRPr="007C2DB2">
        <w:rPr>
          <w:rFonts w:ascii="Times New Roman" w:hAnsi="Times New Roman" w:cs="Times New Roman"/>
          <w:sz w:val="24"/>
          <w:szCs w:val="24"/>
          <w:lang w:val="kk-KZ"/>
        </w:rPr>
        <w:t>270</w:t>
      </w:r>
      <w:r w:rsidRPr="007C2DB2">
        <w:rPr>
          <w:rFonts w:ascii="Times New Roman" w:hAnsi="Times New Roman" w:cs="Times New Roman"/>
          <w:sz w:val="24"/>
          <w:szCs w:val="24"/>
        </w:rPr>
        <w:t>-20-22)</w:t>
      </w:r>
    </w:p>
    <w:p w14:paraId="340B212C" w14:textId="77777777" w:rsidR="005D2927" w:rsidRPr="007C2DB2" w:rsidRDefault="005D2927" w:rsidP="00801DC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672"/>
        <w:gridCol w:w="4672"/>
      </w:tblGrid>
      <w:tr w:rsidR="005D2927" w:rsidRPr="0085429D" w14:paraId="67C8A1EC" w14:textId="77777777" w:rsidTr="002029C9">
        <w:tc>
          <w:tcPr>
            <w:tcW w:w="4672" w:type="dxa"/>
            <w:shd w:val="clear" w:color="auto" w:fill="FFFFFF" w:themeFill="background1"/>
          </w:tcPr>
          <w:p w14:paraId="715E764E" w14:textId="77777777" w:rsidR="005D2927" w:rsidRPr="0085429D" w:rsidRDefault="005D2927" w:rsidP="002029C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Заместитель директора </w:t>
            </w:r>
            <w:r>
              <w:rPr>
                <w:rFonts w:ascii="Times New Roman" w:hAnsi="Times New Roman" w:cs="Times New Roman"/>
                <w:b/>
                <w:lang w:val="kk-KZ"/>
              </w:rPr>
              <w:br/>
              <w:t>Службы правительственной связи КНБ РК</w:t>
            </w:r>
          </w:p>
        </w:tc>
        <w:tc>
          <w:tcPr>
            <w:tcW w:w="4672" w:type="dxa"/>
            <w:shd w:val="clear" w:color="auto" w:fill="FFFFFF" w:themeFill="background1"/>
          </w:tcPr>
          <w:p w14:paraId="4FED6FD1" w14:textId="77777777" w:rsidR="005D2927" w:rsidRPr="0085429D" w:rsidRDefault="005D2927" w:rsidP="002029C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14:paraId="62E78AE7" w14:textId="77777777" w:rsidR="005D2927" w:rsidRPr="0085429D" w:rsidRDefault="005D2927" w:rsidP="002029C9">
            <w:pPr>
              <w:jc w:val="right"/>
              <w:rPr>
                <w:rFonts w:ascii="Times New Roman" w:hAnsi="Times New Roman" w:cs="Times New Roman"/>
                <w:b/>
                <w:lang w:val="kk-KZ"/>
              </w:rPr>
            </w:pPr>
            <w:r w:rsidRPr="0085429D">
              <w:rPr>
                <w:rFonts w:ascii="Times New Roman" w:hAnsi="Times New Roman" w:cs="Times New Roman"/>
                <w:b/>
                <w:lang w:val="kk-KZ"/>
              </w:rPr>
              <w:t xml:space="preserve">О. </w:t>
            </w:r>
            <w:r>
              <w:rPr>
                <w:rFonts w:ascii="Times New Roman" w:hAnsi="Times New Roman" w:cs="Times New Roman"/>
                <w:b/>
                <w:lang w:val="kk-KZ"/>
              </w:rPr>
              <w:t>Тасмагамбетов</w:t>
            </w:r>
          </w:p>
        </w:tc>
      </w:tr>
      <w:tr w:rsidR="005D2927" w:rsidRPr="0085429D" w14:paraId="4F9BF27D" w14:textId="77777777" w:rsidTr="002029C9">
        <w:tc>
          <w:tcPr>
            <w:tcW w:w="4672" w:type="dxa"/>
            <w:shd w:val="clear" w:color="auto" w:fill="FFFFFF" w:themeFill="background1"/>
          </w:tcPr>
          <w:p w14:paraId="16F8CB0E" w14:textId="77777777" w:rsidR="005D2927" w:rsidRPr="0085429D" w:rsidRDefault="005D2927" w:rsidP="002029C9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672" w:type="dxa"/>
            <w:shd w:val="clear" w:color="auto" w:fill="FFFFFF" w:themeFill="background1"/>
          </w:tcPr>
          <w:p w14:paraId="61929646" w14:textId="77777777" w:rsidR="005D2927" w:rsidRPr="0085429D" w:rsidRDefault="005D2927" w:rsidP="002029C9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5D2927" w:rsidRPr="0085429D" w14:paraId="2CF77D07" w14:textId="77777777" w:rsidTr="002029C9">
        <w:trPr>
          <w:trHeight w:val="133"/>
        </w:trPr>
        <w:tc>
          <w:tcPr>
            <w:tcW w:w="4672" w:type="dxa"/>
            <w:shd w:val="clear" w:color="auto" w:fill="FFFFFF" w:themeFill="background1"/>
          </w:tcPr>
          <w:p w14:paraId="2CB2974D" w14:textId="6CEEADC1" w:rsidR="005D2927" w:rsidRPr="0085429D" w:rsidRDefault="005D2927" w:rsidP="00B323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</w:t>
            </w:r>
            <w:r w:rsidR="00B32362">
              <w:rPr>
                <w:rFonts w:ascii="Times New Roman" w:hAnsi="Times New Roman" w:cs="Times New Roman"/>
                <w:u w:val="single"/>
                <w:lang w:val="en-US"/>
              </w:rPr>
              <w:t xml:space="preserve">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kk-KZ"/>
              </w:rPr>
              <w:t>» август 2024 года</w:t>
            </w:r>
          </w:p>
        </w:tc>
        <w:tc>
          <w:tcPr>
            <w:tcW w:w="4672" w:type="dxa"/>
            <w:shd w:val="clear" w:color="auto" w:fill="FFFFFF" w:themeFill="background1"/>
          </w:tcPr>
          <w:p w14:paraId="5A634268" w14:textId="77777777" w:rsidR="005D2927" w:rsidRPr="0085429D" w:rsidRDefault="005D2927" w:rsidP="002029C9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14:paraId="1FE03F59" w14:textId="25560DDC" w:rsidR="00D3130B" w:rsidRPr="002F2BBD" w:rsidRDefault="00D3130B" w:rsidP="005D2927">
      <w:pPr>
        <w:pStyle w:val="a3"/>
        <w:tabs>
          <w:tab w:val="left" w:pos="7655"/>
        </w:tabs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sectPr w:rsidR="00D3130B" w:rsidRPr="002F2BBD" w:rsidSect="005D2927">
      <w:footerReference w:type="default" r:id="rId8"/>
      <w:pgSz w:w="11906" w:h="16838"/>
      <w:pgMar w:top="426" w:right="850" w:bottom="709" w:left="1701" w:header="708" w:footer="708" w:gutter="0"/>
      <w:cols w:space="708"/>
      <w:docGrid w:linePitch="360"/>
      <w:head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14.08.2024 19:31 ТУТЕЕВ ДАМИР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14.08.2024 19:28 ТАСМАГАМБЕТОВ ОЛЖАС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10297-КСМ от 15.08.2024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РГП НА ПХВ "РЕСПУБЛИКАНСКОЕ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«СЛУЖБА ПРАВИТЕЛЬСТВЕННОЙ СВЯЗИ КОМИТЕТА НАЦИОНАЛЬНОЙ БЕЗОПАСНОСТИ РЕСПУБЛИКИ КАЗАХСТАН»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38341" w14:textId="77777777" w:rsidR="003018BD" w:rsidRDefault="003018BD">
      <w:pPr>
        <w:spacing w:after="0" w:line="240" w:lineRule="auto"/>
      </w:pPr>
      <w:r>
        <w:separator/>
      </w:r>
    </w:p>
  </w:endnote>
  <w:endnote w:type="continuationSeparator" w:id="0">
    <w:p w14:paraId="310E2E27" w14:textId="77777777" w:rsidR="003018BD" w:rsidRDefault="00301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17644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714088" w14:textId="5AB5B5E1" w:rsidR="008F0938" w:rsidRPr="001E0020" w:rsidRDefault="007946A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236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C58BBB" w14:textId="77777777" w:rsidR="008F0938" w:rsidRDefault="008F0938">
    <w:pPr>
      <w:pStyle w:val="a6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Рег.№ 10297-КСМ Рег.дата 15.08.2024 Копия электронного документа. Дата: 20.09.2024 16:47.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35DF5" w14:textId="77777777" w:rsidR="003018BD" w:rsidRDefault="003018BD">
      <w:pPr>
        <w:spacing w:after="0" w:line="240" w:lineRule="auto"/>
      </w:pPr>
      <w:r>
        <w:separator/>
      </w:r>
    </w:p>
  </w:footnote>
  <w:footnote w:type="continuationSeparator" w:id="0">
    <w:p w14:paraId="372E3FA7" w14:textId="77777777" w:rsidR="003018BD" w:rsidRDefault="003018BD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РГП на ПХВ «Казахстанский институт стандартизации и метрологии» Комитета технического регулирования и метрологии МТИ РК - Зиятаева А.А. 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7E6"/>
    <w:rsid w:val="00090F3A"/>
    <w:rsid w:val="001078AC"/>
    <w:rsid w:val="00120011"/>
    <w:rsid w:val="001D05C1"/>
    <w:rsid w:val="002275D6"/>
    <w:rsid w:val="00236023"/>
    <w:rsid w:val="0028178F"/>
    <w:rsid w:val="00291929"/>
    <w:rsid w:val="002940F2"/>
    <w:rsid w:val="002C1667"/>
    <w:rsid w:val="002F2BBD"/>
    <w:rsid w:val="002F435A"/>
    <w:rsid w:val="003018BD"/>
    <w:rsid w:val="00313FFC"/>
    <w:rsid w:val="00314B93"/>
    <w:rsid w:val="003245D4"/>
    <w:rsid w:val="003F072B"/>
    <w:rsid w:val="0046624C"/>
    <w:rsid w:val="00470185"/>
    <w:rsid w:val="00474CBE"/>
    <w:rsid w:val="004A0114"/>
    <w:rsid w:val="004D6B4D"/>
    <w:rsid w:val="005274E1"/>
    <w:rsid w:val="00560A8E"/>
    <w:rsid w:val="00577377"/>
    <w:rsid w:val="005933C1"/>
    <w:rsid w:val="005A265A"/>
    <w:rsid w:val="005D2927"/>
    <w:rsid w:val="00627168"/>
    <w:rsid w:val="0067635F"/>
    <w:rsid w:val="00722287"/>
    <w:rsid w:val="00737D15"/>
    <w:rsid w:val="00766205"/>
    <w:rsid w:val="007946AD"/>
    <w:rsid w:val="007C2DB2"/>
    <w:rsid w:val="00801DC3"/>
    <w:rsid w:val="0081533C"/>
    <w:rsid w:val="00833AFB"/>
    <w:rsid w:val="0084617B"/>
    <w:rsid w:val="008811AA"/>
    <w:rsid w:val="0089188C"/>
    <w:rsid w:val="008B027B"/>
    <w:rsid w:val="008D4C16"/>
    <w:rsid w:val="008D552B"/>
    <w:rsid w:val="008D5735"/>
    <w:rsid w:val="008F0938"/>
    <w:rsid w:val="008F6C20"/>
    <w:rsid w:val="009307F2"/>
    <w:rsid w:val="00934A42"/>
    <w:rsid w:val="009409E7"/>
    <w:rsid w:val="009525F3"/>
    <w:rsid w:val="00970B53"/>
    <w:rsid w:val="009903EE"/>
    <w:rsid w:val="009A0B72"/>
    <w:rsid w:val="00A25684"/>
    <w:rsid w:val="00A37EE0"/>
    <w:rsid w:val="00A81B67"/>
    <w:rsid w:val="00AB1203"/>
    <w:rsid w:val="00AB1676"/>
    <w:rsid w:val="00AD2C1A"/>
    <w:rsid w:val="00AE6209"/>
    <w:rsid w:val="00AF4052"/>
    <w:rsid w:val="00AF76E2"/>
    <w:rsid w:val="00B10830"/>
    <w:rsid w:val="00B32362"/>
    <w:rsid w:val="00B34F2E"/>
    <w:rsid w:val="00B577E6"/>
    <w:rsid w:val="00B65BD8"/>
    <w:rsid w:val="00BE161C"/>
    <w:rsid w:val="00C0547C"/>
    <w:rsid w:val="00C06F84"/>
    <w:rsid w:val="00C54513"/>
    <w:rsid w:val="00C54980"/>
    <w:rsid w:val="00C556F6"/>
    <w:rsid w:val="00C7345E"/>
    <w:rsid w:val="00C8005C"/>
    <w:rsid w:val="00C93659"/>
    <w:rsid w:val="00CB46A5"/>
    <w:rsid w:val="00CD3D05"/>
    <w:rsid w:val="00CE0AEA"/>
    <w:rsid w:val="00D26989"/>
    <w:rsid w:val="00D3130B"/>
    <w:rsid w:val="00D72E11"/>
    <w:rsid w:val="00D731BE"/>
    <w:rsid w:val="00DA5E1C"/>
    <w:rsid w:val="00DD389C"/>
    <w:rsid w:val="00DD3BFE"/>
    <w:rsid w:val="00DE51FC"/>
    <w:rsid w:val="00DF72DE"/>
    <w:rsid w:val="00E21C30"/>
    <w:rsid w:val="00E42817"/>
    <w:rsid w:val="00E5401B"/>
    <w:rsid w:val="00E94B54"/>
    <w:rsid w:val="00EB1FE3"/>
    <w:rsid w:val="00EB676D"/>
    <w:rsid w:val="00EC2AAF"/>
    <w:rsid w:val="00EC2C42"/>
    <w:rsid w:val="00EE30C2"/>
    <w:rsid w:val="00F33314"/>
    <w:rsid w:val="00F80EB3"/>
    <w:rsid w:val="00F86B46"/>
    <w:rsid w:val="00FB6CBE"/>
    <w:rsid w:val="00FE4133"/>
    <w:rsid w:val="00F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FC7AA278-E81E-4DC3-896F-0DEF993B961A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character" w:customStyle="1" w:styleId="FontStyle63">
    <w:name w:val="Font Style63"/>
    <w:uiPriority w:val="99"/>
    <w:rsid w:val="00313FFC"/>
    <w:rPr>
      <w:rFonts w:ascii="Book Antiqua" w:hAnsi="Book Antiqua" w:cs="Book Antiqua"/>
      <w:color w:val="000000"/>
      <w:sz w:val="20"/>
      <w:szCs w:val="20"/>
      <w:rtl w:val="0"/>
      <w:cs w:val="0"/>
    </w:rPr>
  </w:style>
  <w:style w:type="table" w:styleId="ac">
    <w:name w:val="Table Grid"/>
    <w:basedOn w:val="a1"/>
    <w:uiPriority w:val="59"/>
    <w:rsid w:val="005D2927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.sps@knb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993" Type="http://schemas.openxmlformats.org/officeDocument/2006/relationships/image" Target="media/image993.png"/><Relationship Id="rId965" Type="http://schemas.openxmlformats.org/officeDocument/2006/relationships/image" Target="media/image965.png"/><Relationship Id="rId997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Абдалиев Мейрибек</cp:lastModifiedBy>
  <cp:revision>4</cp:revision>
  <cp:lastPrinted>2024-08-14T04:04:00Z</cp:lastPrinted>
  <dcterms:created xsi:type="dcterms:W3CDTF">2024-08-14T03:23:00Z</dcterms:created>
  <dcterms:modified xsi:type="dcterms:W3CDTF">2024-08-14T04:04:00Z</dcterms:modified>
</cp:coreProperties>
</file>